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6D4A1C" w:rsidP="00281CCC">
      <w:pPr>
        <w:jc w:val="center"/>
      </w:pPr>
      <w:r>
        <w:rPr>
          <w:noProof/>
        </w:rPr>
        <w:drawing>
          <wp:inline distT="0" distB="0" distL="0" distR="0">
            <wp:extent cx="6385560" cy="849598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427" cy="88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3A" w:rsidRPr="0068487F" w:rsidRDefault="0068487F" w:rsidP="001A1FC9">
      <w:pPr>
        <w:spacing w:afterLines="10" w:after="36" w:line="700" w:lineRule="exact"/>
        <w:jc w:val="center"/>
        <w:rPr>
          <w:rFonts w:ascii="華康海報體W12" w:eastAsia="華康海報體W12" w:hAnsi="標楷體"/>
          <w:color w:val="FF5050"/>
          <w:w w:val="90"/>
          <w:sz w:val="56"/>
          <w:szCs w:val="56"/>
        </w:rPr>
      </w:pPr>
      <w:r w:rsidRPr="0068487F">
        <w:rPr>
          <w:rFonts w:ascii="華康海報體W12" w:eastAsia="華康海報體W12" w:hint="eastAsia"/>
          <w:color w:val="0066FF"/>
          <w:w w:val="90"/>
          <w:sz w:val="56"/>
          <w:szCs w:val="56"/>
          <w:shd w:val="clear" w:color="auto" w:fill="FFF2CC" w:themeFill="accent4" w:themeFillTint="33"/>
        </w:rPr>
        <w:t>營造業</w:t>
      </w:r>
      <w:r w:rsidR="00247668" w:rsidRPr="0068487F">
        <w:rPr>
          <w:rFonts w:ascii="華康海報體W12" w:eastAsia="華康海報體W12" w:hint="eastAsia"/>
          <w:color w:val="FF5050"/>
          <w:w w:val="90"/>
          <w:sz w:val="56"/>
          <w:szCs w:val="56"/>
          <w:shd w:val="clear" w:color="auto" w:fill="FFF2CC" w:themeFill="accent4" w:themeFillTint="33"/>
        </w:rPr>
        <w:t>丙種職業安全衛生業務主管</w:t>
      </w:r>
      <w:r w:rsidR="001A1FC9">
        <w:rPr>
          <w:rFonts w:ascii="華康海報體W12" w:eastAsia="華康海報體W12" w:hint="eastAsia"/>
          <w:color w:val="00B050"/>
          <w:w w:val="90"/>
          <w:sz w:val="56"/>
          <w:szCs w:val="56"/>
          <w:shd w:val="clear" w:color="auto" w:fill="FFF2CC" w:themeFill="accent4" w:themeFillTint="33"/>
        </w:rPr>
        <w:t>確定</w:t>
      </w:r>
      <w:r w:rsidR="00316096" w:rsidRPr="0068487F">
        <w:rPr>
          <w:rFonts w:ascii="華康海報體W12" w:eastAsia="華康海報體W12" w:hAnsi="標楷體" w:hint="eastAsia"/>
          <w:color w:val="FF5050"/>
          <w:w w:val="90"/>
          <w:sz w:val="56"/>
          <w:szCs w:val="56"/>
          <w:shd w:val="clear" w:color="auto" w:fill="FFF2CC" w:themeFill="accent4" w:themeFillTint="33"/>
        </w:rPr>
        <w:t>課程表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64"/>
        <w:gridCol w:w="1323"/>
        <w:gridCol w:w="2127"/>
        <w:gridCol w:w="1701"/>
        <w:gridCol w:w="47"/>
        <w:gridCol w:w="236"/>
        <w:gridCol w:w="1512"/>
        <w:gridCol w:w="1607"/>
      </w:tblGrid>
      <w:tr w:rsidR="00B92059" w:rsidRPr="00B32259" w:rsidTr="00591D9E">
        <w:trPr>
          <w:trHeight w:val="174"/>
          <w:jc w:val="center"/>
        </w:trPr>
        <w:tc>
          <w:tcPr>
            <w:tcW w:w="1482" w:type="dxa"/>
            <w:gridSpan w:val="2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int="eastAsia"/>
              </w:rPr>
              <w:t>日</w:t>
            </w:r>
            <w:r w:rsidRPr="00200315">
              <w:rPr>
                <w:rFonts w:ascii="華康鐵線龍門W3" w:eastAsia="華康鐵線龍門W3" w:hAnsi="Calibri" w:hint="eastAsia"/>
              </w:rPr>
              <w:t xml:space="preserve"> </w:t>
            </w:r>
            <w:r w:rsidRPr="00200315">
              <w:rPr>
                <w:rFonts w:ascii="華康鐵線龍門W3" w:eastAsia="華康鐵線龍門W3" w:hint="eastAsia"/>
              </w:rPr>
              <w:t>期</w:t>
            </w:r>
          </w:p>
        </w:tc>
        <w:tc>
          <w:tcPr>
            <w:tcW w:w="1323" w:type="dxa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Ansi="Calibri" w:hint="eastAsia"/>
              </w:rPr>
              <w:t>時 間</w:t>
            </w:r>
          </w:p>
        </w:tc>
        <w:tc>
          <w:tcPr>
            <w:tcW w:w="3828" w:type="dxa"/>
            <w:gridSpan w:val="2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int="eastAsia"/>
              </w:rPr>
              <w:t>課</w:t>
            </w:r>
            <w:r w:rsidRPr="00200315">
              <w:rPr>
                <w:rFonts w:ascii="華康鐵線龍門W3" w:eastAsia="華康鐵線龍門W3" w:hAnsi="Calibri" w:hint="eastAsia"/>
              </w:rPr>
              <w:t xml:space="preserve">            </w:t>
            </w:r>
            <w:r w:rsidRPr="00200315">
              <w:rPr>
                <w:rFonts w:ascii="華康鐵線龍門W3" w:eastAsia="華康鐵線龍門W3" w:hint="eastAsia"/>
              </w:rPr>
              <w:t>程</w:t>
            </w:r>
          </w:p>
        </w:tc>
        <w:tc>
          <w:tcPr>
            <w:tcW w:w="283" w:type="dxa"/>
            <w:gridSpan w:val="2"/>
            <w:tcBorders>
              <w:top w:val="single" w:sz="24" w:space="0" w:color="0099CC"/>
              <w:left w:val="single" w:sz="8" w:space="0" w:color="0099CC"/>
              <w:bottom w:val="single" w:sz="24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rPr>
                <w:rFonts w:ascii="華康鐵線龍門W3" w:eastAsia="華康鐵線龍門W3" w:hAnsi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D9D9D9"/>
            <w:vAlign w:val="center"/>
          </w:tcPr>
          <w:p w:rsidR="00B92059" w:rsidRPr="00200315" w:rsidRDefault="004C0BBD" w:rsidP="004C0BBD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  <w:b/>
                <w:sz w:val="28"/>
                <w:szCs w:val="28"/>
              </w:rPr>
            </w:pPr>
            <w:r w:rsidRPr="004934CF">
              <w:rPr>
                <w:rFonts w:ascii="華康鐵線龍門W3" w:eastAsia="華康鐵線龍門W3" w:hAnsi="Calibri" w:hint="eastAsia"/>
                <w:b/>
                <w:color w:val="D9D9D9" w:themeColor="background1" w:themeShade="D9"/>
                <w:szCs w:val="28"/>
              </w:rPr>
              <w:t>未到30人以則延期開課</w:t>
            </w:r>
          </w:p>
        </w:tc>
      </w:tr>
      <w:tr w:rsidR="00591D9E" w:rsidRPr="00B32259" w:rsidTr="00591D9E">
        <w:trPr>
          <w:trHeight w:val="293"/>
          <w:jc w:val="center"/>
        </w:trPr>
        <w:tc>
          <w:tcPr>
            <w:tcW w:w="1118" w:type="dxa"/>
            <w:vMerge w:val="restart"/>
            <w:tcBorders>
              <w:top w:val="single" w:sz="24" w:space="0" w:color="0099CC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91D9E" w:rsidRPr="00DD5BDF" w:rsidRDefault="00904FF0" w:rsidP="00591D9E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7/01</w:t>
            </w:r>
          </w:p>
        </w:tc>
        <w:tc>
          <w:tcPr>
            <w:tcW w:w="364" w:type="dxa"/>
            <w:vMerge w:val="restart"/>
            <w:tcBorders>
              <w:top w:val="single" w:sz="24" w:space="0" w:color="0099CC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91D9E" w:rsidRPr="004C0BBD" w:rsidRDefault="00ED48FC" w:rsidP="00ED48FC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二</w:t>
            </w:r>
          </w:p>
        </w:tc>
        <w:tc>
          <w:tcPr>
            <w:tcW w:w="1323" w:type="dxa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281CCC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1800-1820</w:t>
            </w:r>
          </w:p>
        </w:tc>
        <w:tc>
          <w:tcPr>
            <w:tcW w:w="3828" w:type="dxa"/>
            <w:gridSpan w:val="2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91D9E" w:rsidRPr="00B60377" w:rsidRDefault="00591D9E" w:rsidP="00215B75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報到、簡介</w:t>
            </w:r>
          </w:p>
        </w:tc>
        <w:tc>
          <w:tcPr>
            <w:tcW w:w="283" w:type="dxa"/>
            <w:gridSpan w:val="2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591D9E" w:rsidRPr="00B60377" w:rsidRDefault="00591D9E" w:rsidP="00215B7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24" w:space="0" w:color="0099CC"/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591D9E" w:rsidRPr="00746043" w:rsidRDefault="00591D9E" w:rsidP="00215B75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46043">
              <w:rPr>
                <w:rFonts w:ascii="標楷體" w:eastAsia="標楷體" w:hAnsi="標楷體" w:hint="eastAsia"/>
                <w:bCs/>
                <w:color w:val="0000FF"/>
                <w:sz w:val="22"/>
              </w:rPr>
              <w:t>◆</w:t>
            </w:r>
            <w:r>
              <w:rPr>
                <w:rFonts w:ascii="標楷體" w:eastAsia="標楷體" w:hAnsi="標楷體" w:hint="eastAsia"/>
                <w:bCs/>
                <w:sz w:val="22"/>
              </w:rPr>
              <w:t>確定開課請先繳交以下資料</w:t>
            </w:r>
          </w:p>
          <w:p w:rsidR="00591D9E" w:rsidRPr="00746043" w:rsidRDefault="00591D9E" w:rsidP="00215B7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1.身分</w:t>
            </w:r>
            <w:bookmarkStart w:id="0" w:name="_GoBack"/>
            <w:bookmarkEnd w:id="0"/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證影本(正反裁開</w:t>
            </w:r>
            <w:r w:rsidRPr="0074604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份)</w:t>
            </w:r>
          </w:p>
          <w:p w:rsidR="00591D9E" w:rsidRPr="00746043" w:rsidRDefault="00591D9E" w:rsidP="00215B7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2.一吋相片</w:t>
            </w:r>
            <w:r w:rsidRPr="0074604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張</w:t>
            </w:r>
          </w:p>
          <w:p w:rsidR="00591D9E" w:rsidRPr="00746043" w:rsidRDefault="00591D9E" w:rsidP="00215B7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3.訓練費：</w:t>
            </w:r>
            <w:r w:rsidR="00B75917">
              <w:rPr>
                <w:rFonts w:ascii="標楷體" w:eastAsia="標楷體" w:hAnsi="標楷體"/>
                <w:b/>
                <w:sz w:val="20"/>
                <w:szCs w:val="20"/>
              </w:rPr>
              <w:t>60</w:t>
            </w:r>
            <w:r w:rsidRPr="00746043">
              <w:rPr>
                <w:rFonts w:ascii="標楷體" w:eastAsia="標楷體" w:hAnsi="標楷體" w:hint="eastAsia"/>
                <w:b/>
                <w:sz w:val="20"/>
                <w:szCs w:val="20"/>
              </w:rPr>
              <w:t>00元(含首次考試)</w:t>
            </w:r>
          </w:p>
          <w:p w:rsidR="00591D9E" w:rsidRPr="00746043" w:rsidRDefault="00591D9E" w:rsidP="00215B75">
            <w:pPr>
              <w:widowControl/>
              <w:spacing w:line="300" w:lineRule="exact"/>
              <w:ind w:right="20"/>
              <w:jc w:val="both"/>
              <w:rPr>
                <w:rFonts w:ascii="標楷體" w:eastAsia="標楷體" w:hAnsi="標楷體" w:cs="Arial"/>
                <w:b/>
                <w:sz w:val="20"/>
                <w:szCs w:val="20"/>
                <w:shd w:val="clear" w:color="auto" w:fill="FFFFFF"/>
              </w:rPr>
            </w:pPr>
            <w:r w:rsidRPr="00746043">
              <w:rPr>
                <w:rFonts w:ascii="標楷體" w:eastAsia="標楷體" w:hAnsi="標楷體" w:cs="Arial" w:hint="eastAsia"/>
                <w:b/>
                <w:sz w:val="20"/>
                <w:szCs w:val="20"/>
                <w:shd w:val="clear" w:color="auto" w:fill="FFFFFF"/>
              </w:rPr>
              <w:t>4.考取後需繳交證照費160元</w:t>
            </w:r>
          </w:p>
          <w:p w:rsidR="00591D9E" w:rsidRPr="00746043" w:rsidRDefault="00591D9E" w:rsidP="00215B75">
            <w:pPr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4604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◆</w:t>
            </w:r>
            <w:r w:rsidRPr="00746043">
              <w:rPr>
                <w:rFonts w:ascii="標楷體" w:eastAsia="標楷體" w:hAnsi="標楷體" w:hint="eastAsia"/>
                <w:sz w:val="18"/>
                <w:szCs w:val="18"/>
              </w:rPr>
              <w:t>上課期間、依規定全程辦理簽到、點名，凡遲到10分鐘以上視同缺席，缺席3小時以上均須於下梯次重新上課後方可參加測驗，成績合格者，予核發結業證明。</w:t>
            </w:r>
          </w:p>
          <w:p w:rsidR="00591D9E" w:rsidRPr="00746043" w:rsidRDefault="00591D9E" w:rsidP="00215B75">
            <w:pPr>
              <w:spacing w:line="300" w:lineRule="exact"/>
              <w:jc w:val="both"/>
              <w:rPr>
                <w:rFonts w:ascii="標楷體" w:eastAsia="標楷體" w:hAnsi="標楷體" w:cs="Arial"/>
                <w:b/>
                <w:sz w:val="18"/>
                <w:szCs w:val="18"/>
                <w:shd w:val="clear" w:color="auto" w:fill="FFFFFF"/>
              </w:rPr>
            </w:pPr>
            <w:r w:rsidRPr="0074604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◆</w:t>
            </w:r>
            <w:r w:rsidRPr="00746043">
              <w:rPr>
                <w:rFonts w:ascii="標楷體" w:eastAsia="標楷體" w:hAnsi="標楷體" w:hint="eastAsia"/>
                <w:sz w:val="18"/>
                <w:szCs w:val="18"/>
              </w:rPr>
              <w:t>不得頂替他人簽到，如被發現予以退訓。不克前來應事先請假，若主管機關查課視同缺課，缺課時數超過4小時予以退訓。</w:t>
            </w:r>
          </w:p>
          <w:p w:rsidR="00591D9E" w:rsidRPr="00A13CA7" w:rsidRDefault="00591D9E" w:rsidP="00215B75">
            <w:pPr>
              <w:spacing w:line="300" w:lineRule="exact"/>
              <w:jc w:val="both"/>
              <w:rPr>
                <w:rFonts w:ascii="標楷體" w:eastAsia="標楷體" w:hAnsi="標楷體" w:cs="Arial"/>
                <w:b/>
                <w:sz w:val="22"/>
                <w:shd w:val="clear" w:color="auto" w:fill="FFFFFF"/>
              </w:rPr>
            </w:pPr>
            <w:r w:rsidRPr="00746043">
              <w:rPr>
                <w:rFonts w:ascii="標楷體" w:eastAsia="標楷體" w:hAnsi="標楷體" w:hint="eastAsia"/>
                <w:b/>
                <w:color w:val="FF0000"/>
                <w:w w:val="90"/>
                <w:sz w:val="20"/>
                <w:szCs w:val="20"/>
              </w:rPr>
              <w:t>以上規定為主管機關訂定請務必遵守</w:t>
            </w:r>
          </w:p>
        </w:tc>
      </w:tr>
      <w:tr w:rsidR="00591D9E" w:rsidRPr="00B32259" w:rsidTr="00D74B84">
        <w:trPr>
          <w:trHeight w:val="280"/>
          <w:jc w:val="center"/>
        </w:trPr>
        <w:tc>
          <w:tcPr>
            <w:tcW w:w="1118" w:type="dxa"/>
            <w:vMerge/>
            <w:tcBorders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91D9E" w:rsidRPr="00DD5BDF" w:rsidRDefault="00591D9E" w:rsidP="00591D9E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91D9E" w:rsidRPr="004C0BBD" w:rsidRDefault="00591D9E" w:rsidP="0068487F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91D9E" w:rsidRPr="0068487F" w:rsidRDefault="001A1FC9" w:rsidP="00591D9E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1820-2020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91D9E" w:rsidRPr="002C077C" w:rsidRDefault="00591D9E" w:rsidP="0068487F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2C077C">
              <w:rPr>
                <w:rFonts w:hAnsi="標楷體" w:cstheme="minorBidi"/>
                <w:color w:val="auto"/>
                <w:kern w:val="2"/>
                <w:sz w:val="22"/>
                <w:szCs w:val="22"/>
              </w:rPr>
              <w:t>職業安全衛生相關法規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591D9E" w:rsidRPr="00455725" w:rsidRDefault="00591D9E" w:rsidP="0068487F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591D9E" w:rsidRPr="00B32259" w:rsidRDefault="00591D9E" w:rsidP="0068487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1A1FC9">
        <w:trPr>
          <w:trHeight w:val="367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2020-2120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455725">
              <w:rPr>
                <w:rFonts w:hAnsi="標楷體"/>
                <w:sz w:val="22"/>
                <w:szCs w:val="22"/>
              </w:rPr>
              <w:t>營造業承攬管理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EB6677">
        <w:trPr>
          <w:trHeight w:val="187"/>
          <w:jc w:val="center"/>
        </w:trPr>
        <w:tc>
          <w:tcPr>
            <w:tcW w:w="1118" w:type="dxa"/>
            <w:vMerge w:val="restart"/>
            <w:tcBorders>
              <w:top w:val="single" w:sz="4" w:space="0" w:color="2E74B5" w:themeColor="accent1" w:themeShade="BF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7/02</w:t>
            </w:r>
          </w:p>
        </w:tc>
        <w:tc>
          <w:tcPr>
            <w:tcW w:w="364" w:type="dxa"/>
            <w:vMerge w:val="restart"/>
            <w:tcBorders>
              <w:top w:val="single" w:sz="4" w:space="0" w:color="2E74B5" w:themeColor="accent1" w:themeShade="BF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三</w:t>
            </w:r>
          </w:p>
        </w:tc>
        <w:tc>
          <w:tcPr>
            <w:tcW w:w="1323" w:type="dxa"/>
            <w:tcBorders>
              <w:top w:val="single" w:sz="4" w:space="0" w:color="2E74B5" w:themeColor="accent1" w:themeShade="BF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1820-2020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jc w:val="both"/>
              <w:rPr>
                <w:rFonts w:hAnsi="標楷體"/>
                <w:sz w:val="22"/>
                <w:szCs w:val="22"/>
              </w:rPr>
            </w:pPr>
            <w:r w:rsidRPr="00DA4DBC">
              <w:rPr>
                <w:rFonts w:hAnsi="標楷體"/>
                <w:sz w:val="20"/>
                <w:szCs w:val="20"/>
              </w:rPr>
              <w:t>職業病預防管理實務</w:t>
            </w:r>
            <w:r w:rsidRPr="00455725">
              <w:rPr>
                <w:rFonts w:hAnsi="標楷體" w:hint="eastAsia"/>
                <w:sz w:val="10"/>
                <w:szCs w:val="22"/>
              </w:rPr>
              <w:t>(含缺氧、局限空間、高氣溫及人因性危害)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EB6677">
        <w:trPr>
          <w:trHeight w:val="332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2020-2120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2C077C" w:rsidRDefault="001A1FC9" w:rsidP="001A1FC9">
            <w:pPr>
              <w:pStyle w:val="Default"/>
              <w:spacing w:line="240" w:lineRule="exact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2C077C">
              <w:rPr>
                <w:rFonts w:hAnsi="標楷體" w:cstheme="minorBidi"/>
                <w:color w:val="auto"/>
                <w:kern w:val="2"/>
                <w:sz w:val="22"/>
                <w:szCs w:val="22"/>
              </w:rPr>
              <w:t>職業災害調查處理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C50BE3">
        <w:trPr>
          <w:trHeight w:val="332"/>
          <w:jc w:val="center"/>
        </w:trPr>
        <w:tc>
          <w:tcPr>
            <w:tcW w:w="1118" w:type="dxa"/>
            <w:vMerge w:val="restart"/>
            <w:tcBorders>
              <w:top w:val="single" w:sz="4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7/03</w:t>
            </w:r>
          </w:p>
        </w:tc>
        <w:tc>
          <w:tcPr>
            <w:tcW w:w="364" w:type="dxa"/>
            <w:vMerge w:val="restart"/>
            <w:tcBorders>
              <w:top w:val="single" w:sz="4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四</w:t>
            </w:r>
          </w:p>
        </w:tc>
        <w:tc>
          <w:tcPr>
            <w:tcW w:w="1323" w:type="dxa"/>
            <w:tcBorders>
              <w:top w:val="single" w:sz="4" w:space="0" w:color="0070C0"/>
              <w:left w:val="single" w:sz="8" w:space="0" w:color="0099CC"/>
              <w:bottom w:val="single" w:sz="4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1800-2000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1A1FC9">
              <w:rPr>
                <w:rFonts w:hAnsi="標楷體"/>
                <w:sz w:val="22"/>
                <w:szCs w:val="22"/>
              </w:rPr>
              <w:t>物體飛落等危害預防管理實務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42A33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highlight w:val="yellow"/>
              </w:rPr>
            </w:pPr>
            <w:r w:rsidRPr="001A1FC9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C50BE3">
        <w:trPr>
          <w:trHeight w:val="412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1A1FC9"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2000-2200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455725">
              <w:rPr>
                <w:rFonts w:ascii="標楷體" w:eastAsia="標楷體" w:hAnsi="標楷體"/>
                <w:sz w:val="22"/>
              </w:rPr>
              <w:t>營造安全衛生設施標準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347AEF">
        <w:trPr>
          <w:trHeight w:val="412"/>
          <w:jc w:val="center"/>
        </w:trPr>
        <w:tc>
          <w:tcPr>
            <w:tcW w:w="1118" w:type="dxa"/>
            <w:vMerge w:val="restart"/>
            <w:tcBorders>
              <w:top w:val="single" w:sz="4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7/08</w:t>
            </w:r>
          </w:p>
        </w:tc>
        <w:tc>
          <w:tcPr>
            <w:tcW w:w="364" w:type="dxa"/>
            <w:vMerge w:val="restart"/>
            <w:tcBorders>
              <w:top w:val="single" w:sz="4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 w:hint="eastAsia"/>
                <w:color w:val="2E74B5" w:themeColor="accent1" w:themeShade="BF"/>
                <w:sz w:val="28"/>
                <w:szCs w:val="28"/>
              </w:rPr>
              <w:t>二</w:t>
            </w:r>
          </w:p>
        </w:tc>
        <w:tc>
          <w:tcPr>
            <w:tcW w:w="1323" w:type="dxa"/>
            <w:tcBorders>
              <w:top w:val="single" w:sz="4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1A1FC9"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1800-2100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455725">
              <w:rPr>
                <w:rFonts w:hAnsi="標楷體"/>
                <w:sz w:val="22"/>
                <w:szCs w:val="22"/>
              </w:rPr>
              <w:t>工法安全介紹</w:t>
            </w:r>
            <w:r w:rsidRPr="0068487F">
              <w:rPr>
                <w:rFonts w:hAnsi="標楷體" w:hint="eastAsia"/>
                <w:sz w:val="10"/>
                <w:szCs w:val="10"/>
              </w:rPr>
              <w:t>(含建築工程、橋梁工程、隧道工程等)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1A1FC9">
        <w:trPr>
          <w:trHeight w:val="434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2100-2200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455725">
              <w:rPr>
                <w:rFonts w:hAnsi="標楷體" w:cstheme="minorBidi" w:hint="eastAsia"/>
                <w:color w:val="auto"/>
                <w:kern w:val="2"/>
                <w:sz w:val="22"/>
                <w:szCs w:val="22"/>
              </w:rPr>
              <w:t>職業安全衛生管理計畫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1A1FC9">
        <w:trPr>
          <w:trHeight w:val="386"/>
          <w:jc w:val="center"/>
        </w:trPr>
        <w:tc>
          <w:tcPr>
            <w:tcW w:w="1118" w:type="dxa"/>
            <w:vMerge w:val="restart"/>
            <w:tcBorders>
              <w:top w:val="single" w:sz="4" w:space="0" w:color="2E74B5" w:themeColor="accent1" w:themeShade="BF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7/09</w:t>
            </w:r>
          </w:p>
        </w:tc>
        <w:tc>
          <w:tcPr>
            <w:tcW w:w="364" w:type="dxa"/>
            <w:vMerge w:val="restart"/>
            <w:tcBorders>
              <w:top w:val="single" w:sz="4" w:space="0" w:color="2E74B5" w:themeColor="accent1" w:themeShade="BF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三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1A1FC9"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1800-2100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DA4DBC">
              <w:rPr>
                <w:rFonts w:hAnsi="標楷體" w:cstheme="minorBidi"/>
                <w:color w:val="auto"/>
                <w:kern w:val="2"/>
                <w:sz w:val="18"/>
                <w:szCs w:val="18"/>
              </w:rPr>
              <w:t>倒塌崩塌危害預防管理實務</w:t>
            </w:r>
            <w:r w:rsidRPr="00455725">
              <w:rPr>
                <w:rFonts w:hAnsi="標楷體" w:cstheme="minorBidi" w:hint="eastAsia"/>
                <w:color w:val="auto"/>
                <w:kern w:val="2"/>
                <w:sz w:val="6"/>
                <w:szCs w:val="22"/>
              </w:rPr>
              <w:t>(含施工架、支撐架、擋土設施等假設工程安全)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5572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1A1FC9">
        <w:trPr>
          <w:trHeight w:val="219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DD5BDF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2100-2200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 w:cstheme="minorBidi"/>
                <w:color w:val="auto"/>
                <w:kern w:val="2"/>
                <w:sz w:val="22"/>
                <w:szCs w:val="22"/>
              </w:rPr>
            </w:pPr>
            <w:r w:rsidRPr="00455725">
              <w:rPr>
                <w:rFonts w:hAnsi="標楷體" w:cstheme="minorBidi"/>
                <w:color w:val="auto"/>
                <w:kern w:val="2"/>
                <w:sz w:val="22"/>
                <w:szCs w:val="22"/>
              </w:rPr>
              <w:t>火災爆炸危害預防管理實務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654142">
        <w:trPr>
          <w:trHeight w:val="219"/>
          <w:jc w:val="center"/>
        </w:trPr>
        <w:tc>
          <w:tcPr>
            <w:tcW w:w="1118" w:type="dxa"/>
            <w:vMerge w:val="restart"/>
            <w:tcBorders>
              <w:top w:val="single" w:sz="4" w:space="0" w:color="2E74B5" w:themeColor="accent1" w:themeShade="BF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BD6920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2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7/10</w:t>
            </w:r>
          </w:p>
        </w:tc>
        <w:tc>
          <w:tcPr>
            <w:tcW w:w="364" w:type="dxa"/>
            <w:vMerge w:val="restart"/>
            <w:tcBorders>
              <w:top w:val="single" w:sz="4" w:space="0" w:color="2E74B5" w:themeColor="accent1" w:themeShade="BF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四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1800-2000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455725">
              <w:rPr>
                <w:rFonts w:hAnsi="標楷體"/>
                <w:sz w:val="22"/>
                <w:szCs w:val="22"/>
              </w:rPr>
              <w:t>施工機械設備安全管理實</w:t>
            </w:r>
            <w:r w:rsidRPr="00455725">
              <w:rPr>
                <w:rFonts w:hAnsi="標楷體" w:hint="eastAsia"/>
                <w:sz w:val="22"/>
                <w:szCs w:val="22"/>
              </w:rPr>
              <w:t>務</w:t>
            </w:r>
            <w:r w:rsidRPr="00455725">
              <w:rPr>
                <w:rFonts w:hAnsi="標楷體" w:hint="eastAsia"/>
                <w:sz w:val="6"/>
                <w:szCs w:val="22"/>
              </w:rPr>
              <w:t>(含起重升降機具、高空工作車管理)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1A1FC9">
        <w:trPr>
          <w:trHeight w:val="219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591D9E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4" w:space="0" w:color="2E74B5" w:themeColor="accent1" w:themeShade="BF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1A1FC9"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2000-2200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455725">
              <w:rPr>
                <w:rFonts w:hAnsi="標楷體" w:hint="eastAsia"/>
                <w:sz w:val="22"/>
                <w:szCs w:val="22"/>
              </w:rPr>
              <w:t>施工</w:t>
            </w:r>
            <w:r w:rsidRPr="00455725">
              <w:rPr>
                <w:rFonts w:hAnsi="標楷體"/>
                <w:sz w:val="22"/>
                <w:szCs w:val="22"/>
              </w:rPr>
              <w:t>風險評估</w:t>
            </w:r>
            <w:r w:rsidRPr="00455725">
              <w:rPr>
                <w:rFonts w:hAnsi="標楷體" w:hint="eastAsia"/>
                <w:sz w:val="14"/>
                <w:szCs w:val="22"/>
              </w:rPr>
              <w:t>(含工程設計及施工規劃階段)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7D21C9">
        <w:trPr>
          <w:trHeight w:val="219"/>
          <w:jc w:val="center"/>
        </w:trPr>
        <w:tc>
          <w:tcPr>
            <w:tcW w:w="1118" w:type="dxa"/>
            <w:vMerge w:val="restart"/>
            <w:tcBorders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591D9E" w:rsidRDefault="001A1FC9" w:rsidP="001A1FC9">
            <w:pPr>
              <w:spacing w:line="40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7/11</w:t>
            </w:r>
          </w:p>
        </w:tc>
        <w:tc>
          <w:tcPr>
            <w:tcW w:w="364" w:type="dxa"/>
            <w:vMerge w:val="restart"/>
            <w:tcBorders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五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68487F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1800-2000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455725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感電危害預防管理實務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55725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455725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591D9E">
        <w:trPr>
          <w:trHeight w:val="219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BD6920" w:rsidRDefault="001A1FC9" w:rsidP="001A1FC9">
            <w:pPr>
              <w:spacing w:line="320" w:lineRule="exact"/>
              <w:jc w:val="center"/>
              <w:rPr>
                <w:rFonts w:ascii="華康儷粗圓(P)" w:eastAsia="華康儷粗圓(P)" w:hAnsi="標楷體" w:cs="Arial"/>
                <w:color w:val="FF5050"/>
                <w:sz w:val="32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4C0BBD" w:rsidRDefault="001A1FC9" w:rsidP="001A1FC9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1A1FC9"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2000-2200</w:t>
            </w:r>
          </w:p>
        </w:tc>
        <w:tc>
          <w:tcPr>
            <w:tcW w:w="382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pStyle w:val="Default"/>
              <w:spacing w:line="240" w:lineRule="exact"/>
              <w:rPr>
                <w:rFonts w:hAnsi="標楷體"/>
                <w:sz w:val="22"/>
                <w:szCs w:val="22"/>
              </w:rPr>
            </w:pPr>
            <w:r w:rsidRPr="001A1FC9">
              <w:rPr>
                <w:rFonts w:hAnsi="標楷體"/>
                <w:sz w:val="22"/>
                <w:szCs w:val="22"/>
              </w:rPr>
              <w:t>墜落危害預防管理實務</w:t>
            </w:r>
            <w:r w:rsidRPr="001A1FC9">
              <w:rPr>
                <w:rFonts w:hAnsi="標楷體" w:hint="eastAsia"/>
                <w:sz w:val="6"/>
                <w:szCs w:val="22"/>
              </w:rPr>
              <w:t>(含施工架、鋼構、屋頂、模板支撐等高處作業防護)</w:t>
            </w:r>
          </w:p>
        </w:tc>
        <w:tc>
          <w:tcPr>
            <w:tcW w:w="283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1A1FC9" w:rsidRDefault="001A1FC9" w:rsidP="001A1FC9">
            <w:pPr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A1FC9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A1FC9" w:rsidRPr="00B32259" w:rsidTr="00591D9E">
        <w:trPr>
          <w:trHeight w:val="405"/>
          <w:jc w:val="center"/>
        </w:trPr>
        <w:tc>
          <w:tcPr>
            <w:tcW w:w="2805" w:type="dxa"/>
            <w:gridSpan w:val="3"/>
            <w:tcBorders>
              <w:top w:val="single" w:sz="8" w:space="0" w:color="0070C0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1A1FC9" w:rsidRPr="0022331E" w:rsidRDefault="001A1FC9" w:rsidP="001A1FC9">
            <w:pPr>
              <w:spacing w:line="240" w:lineRule="exact"/>
              <w:ind w:leftChars="-50" w:left="-120" w:rightChars="-50" w:right="-120"/>
              <w:jc w:val="center"/>
              <w:rPr>
                <w:rFonts w:ascii="華康儷粗圓(P)" w:eastAsia="華康儷粗圓(P)" w:hAnsi="標楷體"/>
                <w:b/>
                <w:color w:val="0066CC"/>
                <w:szCs w:val="24"/>
              </w:rPr>
            </w:pPr>
            <w:r>
              <w:rPr>
                <w:rFonts w:ascii="華康儷粗圓(P)" w:eastAsia="華康儷粗圓(P)" w:hAnsi="標楷體"/>
                <w:b/>
                <w:color w:val="00B050"/>
                <w:szCs w:val="24"/>
              </w:rPr>
              <w:t>7/30</w:t>
            </w:r>
            <w:r w:rsidRPr="002E67C1">
              <w:rPr>
                <w:rFonts w:ascii="華康儷粗圓(P)" w:eastAsia="華康儷粗圓(P)" w:hAnsi="標楷體" w:hint="eastAsia"/>
                <w:b/>
                <w:color w:val="00B050"/>
                <w:szCs w:val="24"/>
              </w:rPr>
              <w:t>依准考證</w:t>
            </w:r>
            <w:r>
              <w:rPr>
                <w:rFonts w:ascii="華康儷粗圓(P)" w:eastAsia="華康儷粗圓(P)" w:hAnsi="標楷體" w:hint="eastAsia"/>
                <w:b/>
                <w:color w:val="00B050"/>
                <w:szCs w:val="24"/>
              </w:rPr>
              <w:t>(另行通知)</w:t>
            </w:r>
          </w:p>
        </w:tc>
        <w:tc>
          <w:tcPr>
            <w:tcW w:w="4111" w:type="dxa"/>
            <w:gridSpan w:val="4"/>
            <w:tcBorders>
              <w:top w:val="single" w:sz="8" w:space="0" w:color="0070C0"/>
              <w:left w:val="single" w:sz="8" w:space="0" w:color="0099CC"/>
              <w:bottom w:val="single" w:sz="24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1A1FC9" w:rsidRPr="0040310C" w:rsidRDefault="001A1FC9" w:rsidP="001A1FC9">
            <w:pPr>
              <w:spacing w:line="280" w:lineRule="exact"/>
              <w:jc w:val="center"/>
              <w:rPr>
                <w:rFonts w:ascii="華康儷粗圓(P)" w:eastAsia="華康儷粗圓(P)" w:hAnsi="標楷體"/>
                <w:szCs w:val="24"/>
              </w:rPr>
            </w:pPr>
            <w:r w:rsidRPr="0040310C">
              <w:rPr>
                <w:rFonts w:ascii="華康儷粗圓(P)" w:eastAsia="華康儷粗圓(P)" w:hAnsi="標楷體" w:hint="eastAsia"/>
                <w:color w:val="0066CC"/>
                <w:szCs w:val="24"/>
              </w:rPr>
              <w:t>電腦測驗</w:t>
            </w:r>
            <w:r w:rsidRPr="0040310C">
              <w:rPr>
                <w:rFonts w:ascii="華康儷粗圓(P)" w:eastAsia="華康儷粗圓(P)" w:hAnsi="標楷體" w:hint="eastAsia"/>
                <w:color w:val="0066CC"/>
                <w:sz w:val="22"/>
              </w:rPr>
              <w:t>(選擇題80題，60分及格)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1A1FC9" w:rsidRPr="00B32259" w:rsidRDefault="001A1FC9" w:rsidP="001A1FC9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1A1FC9" w:rsidRPr="00B32259" w:rsidTr="00591D9E">
        <w:trPr>
          <w:trHeight w:val="412"/>
          <w:jc w:val="center"/>
        </w:trPr>
        <w:tc>
          <w:tcPr>
            <w:tcW w:w="10035" w:type="dxa"/>
            <w:gridSpan w:val="9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FFF2CC" w:themeFill="accent4" w:themeFillTint="33"/>
            <w:vAlign w:val="center"/>
          </w:tcPr>
          <w:p w:rsidR="001A1FC9" w:rsidRPr="004F0CB1" w:rsidRDefault="001A1FC9" w:rsidP="001A1FC9">
            <w:pPr>
              <w:widowControl/>
              <w:spacing w:line="320" w:lineRule="exact"/>
              <w:ind w:right="20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4F0CB1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★</w:t>
            </w:r>
            <w:r w:rsidRPr="004F0CB1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電話、傳真或線上方</w:t>
            </w:r>
            <w:r w:rsidRPr="004F0CB1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式</w:t>
            </w:r>
            <w:r w:rsidRPr="004F0CB1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報名參訓，</w:t>
            </w:r>
            <w:r w:rsidRPr="004F0CB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報名後務必</w:t>
            </w:r>
            <w:r w:rsidRPr="004F0CB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請</w:t>
            </w:r>
            <w:r w:rsidRPr="004F0CB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來</w:t>
            </w:r>
            <w:r w:rsidRPr="004F0CB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電詢問是否報名成功</w:t>
            </w:r>
            <w:r w:rsidRPr="004F0CB1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★</w:t>
            </w:r>
          </w:p>
        </w:tc>
      </w:tr>
      <w:tr w:rsidR="001A1FC9" w:rsidRPr="00165709" w:rsidTr="00591D9E">
        <w:tblPrEx>
          <w:jc w:val="left"/>
        </w:tblPrEx>
        <w:trPr>
          <w:trHeight w:val="810"/>
        </w:trPr>
        <w:tc>
          <w:tcPr>
            <w:tcW w:w="4932" w:type="dxa"/>
            <w:gridSpan w:val="4"/>
            <w:vMerge w:val="restart"/>
            <w:tcBorders>
              <w:top w:val="single" w:sz="24" w:space="0" w:color="0099CC"/>
              <w:left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EE5CF1" w:rsidRDefault="001A1FC9" w:rsidP="001A1FC9">
            <w:pPr>
              <w:spacing w:line="320" w:lineRule="exact"/>
              <w:jc w:val="distribute"/>
              <w:rPr>
                <w:rFonts w:ascii="華康鐵線龍門W3" w:eastAsia="華康鐵線龍門W3"/>
                <w:b/>
                <w:color w:val="0070C0"/>
                <w:w w:val="90"/>
                <w:sz w:val="32"/>
                <w:szCs w:val="32"/>
              </w:rPr>
            </w:pPr>
            <w:r w:rsidRPr="00EE5CF1">
              <w:rPr>
                <w:rFonts w:ascii="華康鐵線龍門W3" w:eastAsia="華康鐵線龍門W3" w:hint="eastAsia"/>
                <w:b/>
                <w:color w:val="0070C0"/>
                <w:w w:val="90"/>
                <w:sz w:val="32"/>
                <w:szCs w:val="32"/>
              </w:rPr>
              <w:t>宜蘭縣勞工教育協進會附設職訓中心</w:t>
            </w:r>
          </w:p>
          <w:p w:rsidR="001A1FC9" w:rsidRPr="00462AB7" w:rsidRDefault="001A1FC9" w:rsidP="001A1FC9">
            <w:pPr>
              <w:spacing w:line="360" w:lineRule="exact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int="eastAsia"/>
                <w:b/>
                <w:sz w:val="28"/>
                <w:szCs w:val="28"/>
              </w:rPr>
              <w:t>學科地址：羅東鎮中山路二段123號</w:t>
            </w:r>
          </w:p>
          <w:p w:rsidR="001A1FC9" w:rsidRPr="00462AB7" w:rsidRDefault="001A1FC9" w:rsidP="001A1FC9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int="eastAsia"/>
                <w:b/>
                <w:sz w:val="28"/>
                <w:szCs w:val="28"/>
              </w:rPr>
              <w:t>聯絡電話</w:t>
            </w: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 xml:space="preserve">：03-9605669  </w:t>
            </w:r>
          </w:p>
          <w:p w:rsidR="001A1FC9" w:rsidRPr="00462AB7" w:rsidRDefault="001A1FC9" w:rsidP="001A1FC9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承 辦 人：</w:t>
            </w:r>
            <w:r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蔡</w:t>
            </w: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小姐</w:t>
            </w:r>
            <w:r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 xml:space="preserve"> </w:t>
            </w:r>
            <w:r w:rsidRPr="002E67C1">
              <w:rPr>
                <w:rFonts w:ascii="華康中特圓體" w:eastAsia="華康中特圓體" w:hAnsi="新細明體" w:hint="eastAsia"/>
                <w:color w:val="009999"/>
                <w:sz w:val="28"/>
                <w:szCs w:val="28"/>
              </w:rPr>
              <w:t>Line@ID</w:t>
            </w:r>
            <w:r w:rsidRPr="002E67C1">
              <w:rPr>
                <w:rFonts w:ascii="華康中特圓體" w:eastAsia="華康中特圓體" w:hAnsi="新細明體" w:hint="eastAsia"/>
                <w:sz w:val="28"/>
                <w:szCs w:val="28"/>
              </w:rPr>
              <w:t>：</w:t>
            </w:r>
            <w:r w:rsidRPr="002E67C1">
              <w:rPr>
                <w:rFonts w:ascii="華康中特圓體" w:eastAsia="華康中特圓體" w:hAnsi="新細明體" w:hint="eastAsia"/>
                <w:color w:val="FF5050"/>
                <w:sz w:val="28"/>
                <w:szCs w:val="28"/>
              </w:rPr>
              <w:t>@levtc</w:t>
            </w:r>
          </w:p>
          <w:p w:rsidR="001A1FC9" w:rsidRPr="00462AB7" w:rsidRDefault="001A1FC9" w:rsidP="001A1FC9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電子信箱：g69.g43@msa.hinet.net</w:t>
            </w:r>
          </w:p>
          <w:p w:rsidR="001A1FC9" w:rsidRPr="004C77AA" w:rsidRDefault="001A1FC9" w:rsidP="001A1FC9">
            <w:pPr>
              <w:spacing w:line="40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官方網站</w:t>
            </w:r>
            <w:r w:rsidRPr="008345AE">
              <w:rPr>
                <w:rFonts w:ascii="華康鐵線龍門W3" w:eastAsia="華康鐵線龍門W3" w:hAnsi="新細明體"/>
                <w:b/>
                <w:sz w:val="28"/>
                <w:szCs w:val="28"/>
              </w:rPr>
              <w:t>：</w:t>
            </w:r>
            <w:r w:rsidRPr="008345AE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W</w:t>
            </w:r>
            <w:r w:rsidRPr="008345AE">
              <w:rPr>
                <w:rFonts w:ascii="華康鐵線龍門W3" w:eastAsia="華康鐵線龍門W3" w:hAnsi="新細明體"/>
                <w:b/>
                <w:sz w:val="28"/>
                <w:szCs w:val="28"/>
              </w:rPr>
              <w:t>WW.LEVTC.COM</w:t>
            </w:r>
          </w:p>
        </w:tc>
        <w:tc>
          <w:tcPr>
            <w:tcW w:w="1748" w:type="dxa"/>
            <w:gridSpan w:val="2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21581F" w:rsidRDefault="001A1FC9" w:rsidP="001A1FC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DF14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1" type="#_x0000_t75" style="width:69.45pt;height:27.8pt">
                  <v:imagedata r:id="rId9" o:title="line-marketing-software-people-you-might-know"/>
                </v:shape>
              </w:pict>
            </w:r>
          </w:p>
        </w:tc>
        <w:tc>
          <w:tcPr>
            <w:tcW w:w="1748" w:type="dxa"/>
            <w:gridSpan w:val="2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21581F" w:rsidRDefault="001A1FC9" w:rsidP="001A1FC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6C3E3DFD">
                <v:shape id="_x0000_i1212" type="#_x0000_t75" style="width:73.9pt;height:25.9pt">
                  <v:imagedata r:id="rId10" o:title="下載"/>
                </v:shape>
              </w:pict>
            </w:r>
          </w:p>
        </w:tc>
        <w:tc>
          <w:tcPr>
            <w:tcW w:w="1607" w:type="dxa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24" w:space="0" w:color="0099CC"/>
            </w:tcBorders>
            <w:shd w:val="clear" w:color="auto" w:fill="auto"/>
            <w:vAlign w:val="center"/>
          </w:tcPr>
          <w:p w:rsidR="001A1FC9" w:rsidRPr="0021581F" w:rsidRDefault="001A1FC9" w:rsidP="001A1FC9">
            <w:pPr>
              <w:ind w:leftChars="-30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2ADD1570">
                <v:shape id="_x0000_i1213" type="#_x0000_t75" style="width:70.1pt;height:26.55pt">
                  <v:imagedata r:id="rId11" o:title="apply"/>
                </v:shape>
              </w:pict>
            </w:r>
          </w:p>
        </w:tc>
      </w:tr>
      <w:tr w:rsidR="001A1FC9" w:rsidRPr="00165709" w:rsidTr="00591D9E">
        <w:tblPrEx>
          <w:jc w:val="left"/>
        </w:tblPrEx>
        <w:trPr>
          <w:trHeight w:val="1397"/>
        </w:trPr>
        <w:tc>
          <w:tcPr>
            <w:tcW w:w="4932" w:type="dxa"/>
            <w:gridSpan w:val="4"/>
            <w:vMerge/>
            <w:tcBorders>
              <w:left w:val="single" w:sz="24" w:space="0" w:color="0099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165709" w:rsidRDefault="001A1FC9" w:rsidP="001A1FC9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165709" w:rsidRDefault="001A1FC9" w:rsidP="001A1FC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15A5F108" wp14:editId="1A1C861E">
                  <wp:extent cx="857250" cy="85979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gridSpan w:val="2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1A1FC9" w:rsidRPr="00165709" w:rsidRDefault="001A1FC9" w:rsidP="001A1FC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5351E7F1" wp14:editId="083BE77D">
                  <wp:extent cx="838200" cy="84553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勞教臉書 Q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97" cy="85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24" w:space="0" w:color="0099CC"/>
            </w:tcBorders>
            <w:shd w:val="clear" w:color="auto" w:fill="auto"/>
            <w:vAlign w:val="center"/>
          </w:tcPr>
          <w:p w:rsidR="001A1FC9" w:rsidRPr="00165709" w:rsidRDefault="001A1FC9" w:rsidP="001A1FC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7D2C5F34" wp14:editId="2A4D41F5">
                  <wp:extent cx="861060" cy="856421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85" cy="85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XSpec="center" w:tblpY="1254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01"/>
        <w:gridCol w:w="1868"/>
        <w:gridCol w:w="284"/>
        <w:gridCol w:w="1134"/>
        <w:gridCol w:w="1417"/>
        <w:gridCol w:w="273"/>
        <w:gridCol w:w="720"/>
        <w:gridCol w:w="1431"/>
      </w:tblGrid>
      <w:tr w:rsidR="00366D47" w:rsidRPr="008460EA" w:rsidTr="00366D47">
        <w:trPr>
          <w:trHeight w:val="467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66D47" w:rsidRPr="000C3E04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Cs w:val="24"/>
              </w:rPr>
            </w:pPr>
            <w:r w:rsidRPr="000C3E04">
              <w:rPr>
                <w:rFonts w:ascii="華康中圓體" w:eastAsia="華康中圓體" w:hAnsi="標楷體" w:hint="eastAsia"/>
                <w:szCs w:val="24"/>
              </w:rPr>
              <w:t>參訓姓名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bCs/>
                <w:color w:val="000000"/>
                <w:sz w:val="22"/>
              </w:rPr>
              <w:t>出生年月日</w:t>
            </w:r>
          </w:p>
        </w:tc>
        <w:tc>
          <w:tcPr>
            <w:tcW w:w="21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身分證字號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>
              <w:rPr>
                <w:rFonts w:ascii="華康中圓體" w:eastAsia="華康中圓體" w:hAnsi="標楷體" w:hint="eastAsia"/>
                <w:sz w:val="22"/>
              </w:rPr>
              <w:t>畢業學校/科系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</w:tr>
      <w:tr w:rsidR="00366D47" w:rsidRPr="008460EA" w:rsidTr="00366D47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366D47" w:rsidRPr="008460EA" w:rsidTr="00366D47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366D47" w:rsidRPr="008460EA" w:rsidTr="00366D47">
        <w:trPr>
          <w:trHeight w:val="48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366D47" w:rsidRPr="008460EA" w:rsidTr="00366D47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366D47" w:rsidRPr="008460EA" w:rsidTr="00366D47">
        <w:trPr>
          <w:trHeight w:val="418"/>
        </w:trPr>
        <w:tc>
          <w:tcPr>
            <w:tcW w:w="1719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公司名稱</w:t>
            </w:r>
          </w:p>
        </w:tc>
        <w:tc>
          <w:tcPr>
            <w:tcW w:w="3369" w:type="dxa"/>
            <w:gridSpan w:val="2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聯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絡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人</w:t>
            </w:r>
          </w:p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電話(日)</w:t>
            </w:r>
          </w:p>
        </w:tc>
        <w:tc>
          <w:tcPr>
            <w:tcW w:w="3841" w:type="dxa"/>
            <w:gridSpan w:val="4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 xml:space="preserve">  分機</w:t>
            </w:r>
          </w:p>
        </w:tc>
      </w:tr>
      <w:tr w:rsidR="00366D47" w:rsidRPr="008460EA" w:rsidTr="00366D47">
        <w:trPr>
          <w:trHeight w:val="479"/>
        </w:trPr>
        <w:tc>
          <w:tcPr>
            <w:tcW w:w="17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E-mail</w:t>
            </w:r>
          </w:p>
        </w:tc>
        <w:tc>
          <w:tcPr>
            <w:tcW w:w="33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  <w:tc>
          <w:tcPr>
            <w:tcW w:w="16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傳真</w:t>
            </w:r>
          </w:p>
        </w:tc>
        <w:tc>
          <w:tcPr>
            <w:tcW w:w="14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6D47" w:rsidRPr="008460EA" w:rsidRDefault="00366D47" w:rsidP="00366D47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</w:tr>
    </w:tbl>
    <w:p w:rsidR="00215B75" w:rsidRPr="008C61E7" w:rsidRDefault="00591D9E" w:rsidP="00591D9E">
      <w:pPr>
        <w:jc w:val="center"/>
      </w:pPr>
      <w:r>
        <w:rPr>
          <w:noProof/>
        </w:rPr>
        <w:lastRenderedPageBreak/>
        <w:drawing>
          <wp:inline distT="0" distB="0" distL="0" distR="0">
            <wp:extent cx="6443980" cy="1015111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4年度【職安電腦】測驗日期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B75" w:rsidRPr="008C61E7" w:rsidSect="00316096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23" w:rsidRDefault="00065423" w:rsidP="006016C7">
      <w:r>
        <w:separator/>
      </w:r>
    </w:p>
  </w:endnote>
  <w:endnote w:type="continuationSeparator" w:id="0">
    <w:p w:rsidR="00065423" w:rsidRDefault="00065423" w:rsidP="006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鐵線龍門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儷粗圓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23" w:rsidRDefault="00065423" w:rsidP="006016C7">
      <w:r>
        <w:separator/>
      </w:r>
    </w:p>
  </w:footnote>
  <w:footnote w:type="continuationSeparator" w:id="0">
    <w:p w:rsidR="00065423" w:rsidRDefault="00065423" w:rsidP="0060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77EB"/>
    <w:multiLevelType w:val="hybridMultilevel"/>
    <w:tmpl w:val="4D264140"/>
    <w:lvl w:ilvl="0" w:tplc="000AB8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6"/>
    <w:rsid w:val="00013B09"/>
    <w:rsid w:val="000141DF"/>
    <w:rsid w:val="00060E06"/>
    <w:rsid w:val="00065423"/>
    <w:rsid w:val="0007765D"/>
    <w:rsid w:val="00082F3C"/>
    <w:rsid w:val="000908D8"/>
    <w:rsid w:val="000917C1"/>
    <w:rsid w:val="000C3E04"/>
    <w:rsid w:val="000C486B"/>
    <w:rsid w:val="001219D4"/>
    <w:rsid w:val="00125F57"/>
    <w:rsid w:val="001430CC"/>
    <w:rsid w:val="00151A8E"/>
    <w:rsid w:val="00157AD8"/>
    <w:rsid w:val="00192442"/>
    <w:rsid w:val="001A1FC9"/>
    <w:rsid w:val="001A447E"/>
    <w:rsid w:val="001F4C36"/>
    <w:rsid w:val="00200315"/>
    <w:rsid w:val="00215B75"/>
    <w:rsid w:val="0022331E"/>
    <w:rsid w:val="002322C3"/>
    <w:rsid w:val="00247668"/>
    <w:rsid w:val="002577B0"/>
    <w:rsid w:val="00281CCC"/>
    <w:rsid w:val="00297311"/>
    <w:rsid w:val="002C7B89"/>
    <w:rsid w:val="002E67C1"/>
    <w:rsid w:val="002F65B5"/>
    <w:rsid w:val="00312FE0"/>
    <w:rsid w:val="00316096"/>
    <w:rsid w:val="003630A4"/>
    <w:rsid w:val="00366D47"/>
    <w:rsid w:val="0040310C"/>
    <w:rsid w:val="004259E1"/>
    <w:rsid w:val="00442A33"/>
    <w:rsid w:val="00462AB7"/>
    <w:rsid w:val="004934CF"/>
    <w:rsid w:val="004B3B22"/>
    <w:rsid w:val="004C068B"/>
    <w:rsid w:val="004C0BBD"/>
    <w:rsid w:val="004C2964"/>
    <w:rsid w:val="004C77AA"/>
    <w:rsid w:val="004D53CD"/>
    <w:rsid w:val="004E3199"/>
    <w:rsid w:val="004E3735"/>
    <w:rsid w:val="004F0CB1"/>
    <w:rsid w:val="004F6EA4"/>
    <w:rsid w:val="00572D96"/>
    <w:rsid w:val="005827E5"/>
    <w:rsid w:val="00591D9E"/>
    <w:rsid w:val="005A1F4E"/>
    <w:rsid w:val="005A1FFC"/>
    <w:rsid w:val="005A7AAA"/>
    <w:rsid w:val="005B015B"/>
    <w:rsid w:val="005E0BE7"/>
    <w:rsid w:val="00600DE5"/>
    <w:rsid w:val="006016C7"/>
    <w:rsid w:val="00606741"/>
    <w:rsid w:val="00610EEC"/>
    <w:rsid w:val="0062182F"/>
    <w:rsid w:val="00626523"/>
    <w:rsid w:val="00634F71"/>
    <w:rsid w:val="00657D03"/>
    <w:rsid w:val="00680F85"/>
    <w:rsid w:val="0068487F"/>
    <w:rsid w:val="00690DD4"/>
    <w:rsid w:val="00697B1A"/>
    <w:rsid w:val="00697F90"/>
    <w:rsid w:val="006D4A1C"/>
    <w:rsid w:val="006E7BBA"/>
    <w:rsid w:val="00703890"/>
    <w:rsid w:val="00705EDC"/>
    <w:rsid w:val="00721BA6"/>
    <w:rsid w:val="00722E4C"/>
    <w:rsid w:val="00731F22"/>
    <w:rsid w:val="007321D7"/>
    <w:rsid w:val="00746043"/>
    <w:rsid w:val="00785E2B"/>
    <w:rsid w:val="007A573F"/>
    <w:rsid w:val="008218D9"/>
    <w:rsid w:val="00823892"/>
    <w:rsid w:val="008345AE"/>
    <w:rsid w:val="008846AE"/>
    <w:rsid w:val="00885B60"/>
    <w:rsid w:val="008C61E7"/>
    <w:rsid w:val="008D11E0"/>
    <w:rsid w:val="008F0506"/>
    <w:rsid w:val="00903731"/>
    <w:rsid w:val="00904FF0"/>
    <w:rsid w:val="0097246F"/>
    <w:rsid w:val="00984432"/>
    <w:rsid w:val="00991A3D"/>
    <w:rsid w:val="009A78B9"/>
    <w:rsid w:val="009B066A"/>
    <w:rsid w:val="009B4F6A"/>
    <w:rsid w:val="00A011E8"/>
    <w:rsid w:val="00A13CA7"/>
    <w:rsid w:val="00A571B7"/>
    <w:rsid w:val="00B06D4A"/>
    <w:rsid w:val="00B35F25"/>
    <w:rsid w:val="00B47B03"/>
    <w:rsid w:val="00B60377"/>
    <w:rsid w:val="00B75917"/>
    <w:rsid w:val="00B75C05"/>
    <w:rsid w:val="00B92059"/>
    <w:rsid w:val="00B95F61"/>
    <w:rsid w:val="00BA1696"/>
    <w:rsid w:val="00BB0CA5"/>
    <w:rsid w:val="00BC3941"/>
    <w:rsid w:val="00BD6920"/>
    <w:rsid w:val="00BE50F5"/>
    <w:rsid w:val="00BF38EE"/>
    <w:rsid w:val="00C12F23"/>
    <w:rsid w:val="00C1393A"/>
    <w:rsid w:val="00C25DCC"/>
    <w:rsid w:val="00C45003"/>
    <w:rsid w:val="00C51A5F"/>
    <w:rsid w:val="00C60A6F"/>
    <w:rsid w:val="00C7267E"/>
    <w:rsid w:val="00C91929"/>
    <w:rsid w:val="00C94959"/>
    <w:rsid w:val="00CC71F2"/>
    <w:rsid w:val="00CC7757"/>
    <w:rsid w:val="00CE728D"/>
    <w:rsid w:val="00D021FE"/>
    <w:rsid w:val="00D124E8"/>
    <w:rsid w:val="00D210EA"/>
    <w:rsid w:val="00D23EC9"/>
    <w:rsid w:val="00D56C58"/>
    <w:rsid w:val="00D60023"/>
    <w:rsid w:val="00D7695B"/>
    <w:rsid w:val="00DA4DBC"/>
    <w:rsid w:val="00DB4FD6"/>
    <w:rsid w:val="00DD2A4F"/>
    <w:rsid w:val="00DD5BDF"/>
    <w:rsid w:val="00DE08F7"/>
    <w:rsid w:val="00E5079D"/>
    <w:rsid w:val="00E64F65"/>
    <w:rsid w:val="00E70A98"/>
    <w:rsid w:val="00E739DE"/>
    <w:rsid w:val="00E74752"/>
    <w:rsid w:val="00EA0740"/>
    <w:rsid w:val="00EA08D1"/>
    <w:rsid w:val="00EC38ED"/>
    <w:rsid w:val="00ED48FC"/>
    <w:rsid w:val="00EE5CF1"/>
    <w:rsid w:val="00EF1788"/>
    <w:rsid w:val="00F176CE"/>
    <w:rsid w:val="00F44347"/>
    <w:rsid w:val="00F66C70"/>
    <w:rsid w:val="00F833F8"/>
    <w:rsid w:val="00F8689D"/>
    <w:rsid w:val="00F921F5"/>
    <w:rsid w:val="00FA1DF1"/>
    <w:rsid w:val="00FB21FF"/>
    <w:rsid w:val="00FB6B63"/>
    <w:rsid w:val="00FC101B"/>
    <w:rsid w:val="00FC2EB9"/>
    <w:rsid w:val="00FC7DA4"/>
    <w:rsid w:val="00FD2F27"/>
    <w:rsid w:val="00FD751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chartTrackingRefBased/>
  <w15:docId w15:val="{FF7DDED2-F766-41E6-A31C-FA995FC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6096"/>
    <w:rPr>
      <w:color w:val="0000FF"/>
      <w:u w:val="single"/>
    </w:rPr>
  </w:style>
  <w:style w:type="table" w:styleId="a4">
    <w:name w:val="Table Grid"/>
    <w:basedOn w:val="a1"/>
    <w:uiPriority w:val="59"/>
    <w:rsid w:val="0031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6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16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5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60A6F"/>
    <w:pPr>
      <w:widowControl w:val="0"/>
    </w:pPr>
  </w:style>
  <w:style w:type="paragraph" w:styleId="ac">
    <w:name w:val="List Paragraph"/>
    <w:basedOn w:val="a"/>
    <w:uiPriority w:val="34"/>
    <w:qFormat/>
    <w:rsid w:val="00247668"/>
    <w:pPr>
      <w:ind w:leftChars="200" w:left="480"/>
    </w:pPr>
  </w:style>
  <w:style w:type="paragraph" w:customStyle="1" w:styleId="Default">
    <w:name w:val="Default"/>
    <w:rsid w:val="006848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791B-1E14-4ED9-9EC0-F9F3E3C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2025-06-10T02:18:00Z</cp:lastPrinted>
  <dcterms:created xsi:type="dcterms:W3CDTF">2025-06-10T01:25:00Z</dcterms:created>
  <dcterms:modified xsi:type="dcterms:W3CDTF">2025-06-10T02:23:00Z</dcterms:modified>
</cp:coreProperties>
</file>